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DA04F0">
        <w:t>Красноярск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</w:t>
      </w:r>
      <w:r w:rsidR="00DA04F0">
        <w:t xml:space="preserve">                        </w:t>
      </w:r>
      <w:r w:rsidR="00DA04F0">
        <w:tab/>
      </w:r>
      <w:r w:rsidRPr="00C0430C">
        <w:t>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DA04F0">
        <w:t>19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DA04F0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>
        <w:rPr>
          <w:i/>
        </w:rPr>
        <w:t>АО «Восточно-сибирская нефтегазовая компания» (АО «Востсибнефтегаз»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bookmarkStart w:id="2" w:name="ТекстовоеПоле756"/>
      <w:proofErr w:type="gramEnd"/>
      <w:r w:rsidR="00D83787">
        <w:fldChar w:fldCharType="begin">
          <w:ffData>
            <w:name w:val="ТекстовоеПоле756"/>
            <w:enabled/>
            <w:calcOnExit w:val="0"/>
            <w:textInput>
              <w:default w:val="___%"/>
            </w:textInput>
          </w:ffData>
        </w:fldChar>
      </w:r>
      <w:r w:rsidR="00D83787">
        <w:instrText xml:space="preserve"> FORMTEXT </w:instrText>
      </w:r>
      <w:r w:rsidR="00D83787">
        <w:fldChar w:fldCharType="separate"/>
      </w:r>
      <w:r w:rsidR="00D83787">
        <w:rPr>
          <w:noProof/>
        </w:rPr>
        <w:t>___%</w:t>
      </w:r>
      <w:r w:rsidR="00D83787">
        <w:fldChar w:fldCharType="end"/>
      </w:r>
      <w:bookmarkEnd w:id="2"/>
      <w:proofErr w:type="gramStart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bookmarkStart w:id="4" w:name="ТекстовоеПоле758"/>
      <w:proofErr w:type="gramEnd"/>
      <w:r w:rsidR="00D83787">
        <w:fldChar w:fldCharType="begin">
          <w:ffData>
            <w:name w:val="ТекстовоеПоле758"/>
            <w:enabled/>
            <w:calcOnExit w:val="0"/>
            <w:textInput>
              <w:default w:val="____% "/>
            </w:textInput>
          </w:ffData>
        </w:fldChar>
      </w:r>
      <w:r w:rsidR="00D83787">
        <w:instrText xml:space="preserve"> FORMTEXT </w:instrText>
      </w:r>
      <w:r w:rsidR="00D83787">
        <w:fldChar w:fldCharType="separate"/>
      </w:r>
      <w:r w:rsidR="00D83787">
        <w:rPr>
          <w:noProof/>
        </w:rPr>
        <w:t xml:space="preserve">____% </w:t>
      </w:r>
      <w:r w:rsidR="00D83787">
        <w:fldChar w:fldCharType="end"/>
      </w:r>
      <w:bookmarkEnd w:id="4"/>
      <w:proofErr w:type="gramStart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bookmarkStart w:id="5" w:name="ТекстовоеПоле757"/>
      <w:r w:rsidR="00D83787">
        <w:fldChar w:fldCharType="begin">
          <w:ffData>
            <w:name w:val="ТекстовоеПоле757"/>
            <w:enabled/>
            <w:calcOnExit w:val="0"/>
            <w:textInput>
              <w:default w:val=" ___% "/>
            </w:textInput>
          </w:ffData>
        </w:fldChar>
      </w:r>
      <w:r w:rsidR="00D83787">
        <w:instrText xml:space="preserve"> FORMTEXT </w:instrText>
      </w:r>
      <w:r w:rsidR="00D83787">
        <w:fldChar w:fldCharType="separate"/>
      </w:r>
      <w:r w:rsidR="00D83787">
        <w:rPr>
          <w:noProof/>
        </w:rPr>
        <w:t xml:space="preserve"> ___% </w:t>
      </w:r>
      <w:r w:rsidR="00D83787"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</w:t>
      </w:r>
      <w:r w:rsidR="007D4FB7" w:rsidRPr="007D4FB7">
        <w:lastRenderedPageBreak/>
        <w:t>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bookmarkStart w:id="16" w:name="ТекстовоеПоле759"/>
      <w:r w:rsidR="00D8378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____% от общей стоимости всех ТМЦ, указанных в Приложении №1 к настоящему Договору"/>
            </w:textInput>
          </w:ffData>
        </w:fldChar>
      </w:r>
      <w:r w:rsidR="00D83787">
        <w:instrText xml:space="preserve"> FORMTEXT </w:instrText>
      </w:r>
      <w:r w:rsidR="00D83787">
        <w:fldChar w:fldCharType="separate"/>
      </w:r>
      <w:r w:rsidR="00D83787">
        <w:rPr>
          <w:noProof/>
        </w:rPr>
        <w:t>двумя равными частями по ____% от общей стоимости всех ТМЦ, указанных в Приложении №1 к настоящему Договору</w:t>
      </w:r>
      <w:r w:rsidR="00D83787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</w:t>
      </w:r>
      <w:r w:rsidR="001E25CF">
        <w:lastRenderedPageBreak/>
        <w:t xml:space="preserve">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D83787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_____% "/>
            </w:textInput>
          </w:ffData>
        </w:fldChar>
      </w:r>
      <w:r w:rsidR="00D83787">
        <w:rPr>
          <w:rFonts w:ascii="Times New Roman" w:hAnsi="Times New Roman"/>
          <w:sz w:val="24"/>
          <w:szCs w:val="24"/>
        </w:rPr>
        <w:instrText xml:space="preserve"> FORMTEXT </w:instrText>
      </w:r>
      <w:r w:rsidR="00D83787">
        <w:rPr>
          <w:rFonts w:ascii="Times New Roman" w:hAnsi="Times New Roman"/>
          <w:sz w:val="24"/>
          <w:szCs w:val="24"/>
        </w:rPr>
      </w:r>
      <w:r w:rsidR="00D83787">
        <w:rPr>
          <w:rFonts w:ascii="Times New Roman" w:hAnsi="Times New Roman"/>
          <w:sz w:val="24"/>
          <w:szCs w:val="24"/>
        </w:rPr>
        <w:fldChar w:fldCharType="separate"/>
      </w:r>
      <w:r w:rsidR="00D83787">
        <w:rPr>
          <w:rFonts w:ascii="Times New Roman" w:hAnsi="Times New Roman"/>
          <w:noProof/>
          <w:sz w:val="24"/>
          <w:szCs w:val="24"/>
        </w:rPr>
        <w:t xml:space="preserve"> _____% </w:t>
      </w:r>
      <w:r w:rsidR="00D83787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D83787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______% "/>
            </w:textInput>
          </w:ffData>
        </w:fldChar>
      </w:r>
      <w:r w:rsidR="00D83787">
        <w:rPr>
          <w:rFonts w:ascii="Times New Roman" w:hAnsi="Times New Roman"/>
          <w:sz w:val="24"/>
          <w:szCs w:val="24"/>
        </w:rPr>
        <w:instrText xml:space="preserve"> FORMTEXT </w:instrText>
      </w:r>
      <w:r w:rsidR="00D83787">
        <w:rPr>
          <w:rFonts w:ascii="Times New Roman" w:hAnsi="Times New Roman"/>
          <w:sz w:val="24"/>
          <w:szCs w:val="24"/>
        </w:rPr>
      </w:r>
      <w:r w:rsidR="00D83787">
        <w:rPr>
          <w:rFonts w:ascii="Times New Roman" w:hAnsi="Times New Roman"/>
          <w:sz w:val="24"/>
          <w:szCs w:val="24"/>
        </w:rPr>
        <w:fldChar w:fldCharType="separate"/>
      </w:r>
      <w:r w:rsidR="00D83787">
        <w:rPr>
          <w:rFonts w:ascii="Times New Roman" w:hAnsi="Times New Roman"/>
          <w:noProof/>
          <w:sz w:val="24"/>
          <w:szCs w:val="24"/>
        </w:rPr>
        <w:t xml:space="preserve"> ______% </w:t>
      </w:r>
      <w:r w:rsidR="00D83787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bookmarkStart w:id="18" w:name="_GoBack"/>
      <w:r w:rsidR="00D83787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_______% "/>
            </w:textInput>
          </w:ffData>
        </w:fldChar>
      </w:r>
      <w:r w:rsidR="00D83787">
        <w:rPr>
          <w:rFonts w:ascii="Times New Roman" w:hAnsi="Times New Roman"/>
          <w:sz w:val="24"/>
          <w:szCs w:val="24"/>
        </w:rPr>
        <w:instrText xml:space="preserve"> FORMTEXT </w:instrText>
      </w:r>
      <w:r w:rsidR="00D83787">
        <w:rPr>
          <w:rFonts w:ascii="Times New Roman" w:hAnsi="Times New Roman"/>
          <w:sz w:val="24"/>
          <w:szCs w:val="24"/>
        </w:rPr>
      </w:r>
      <w:r w:rsidR="00D83787">
        <w:rPr>
          <w:rFonts w:ascii="Times New Roman" w:hAnsi="Times New Roman"/>
          <w:sz w:val="24"/>
          <w:szCs w:val="24"/>
        </w:rPr>
        <w:fldChar w:fldCharType="separate"/>
      </w:r>
      <w:r w:rsidR="00D83787">
        <w:rPr>
          <w:rFonts w:ascii="Times New Roman" w:hAnsi="Times New Roman"/>
          <w:noProof/>
          <w:sz w:val="24"/>
          <w:szCs w:val="24"/>
        </w:rPr>
        <w:t xml:space="preserve"> _______% </w:t>
      </w:r>
      <w:r w:rsidR="00D83787">
        <w:rPr>
          <w:rFonts w:ascii="Times New Roman" w:hAnsi="Times New Roman"/>
          <w:sz w:val="24"/>
          <w:szCs w:val="24"/>
        </w:rPr>
        <w:fldChar w:fldCharType="end"/>
      </w:r>
      <w:bookmarkEnd w:id="18"/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9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20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20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1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1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2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3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4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5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6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7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8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9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30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1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2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3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4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5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5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 xml:space="preserve">, при необходимости </w:t>
      </w:r>
      <w:proofErr w:type="gramStart"/>
      <w:r w:rsidRPr="00C0430C">
        <w:rPr>
          <w:color w:val="000000"/>
        </w:rPr>
        <w:t>оформляет протокол разногласий и направляет</w:t>
      </w:r>
      <w:proofErr w:type="gramEnd"/>
      <w:r w:rsidRPr="00C0430C">
        <w:rPr>
          <w:color w:val="000000"/>
        </w:rPr>
        <w:t xml:space="preserve">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lastRenderedPageBreak/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lastRenderedPageBreak/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6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 xml:space="preserve"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</w:t>
            </w:r>
            <w:r w:rsidRPr="00144232">
              <w:rPr>
                <w:rFonts w:ascii="Times New Roman" w:hAnsi="Times New Roman"/>
              </w:rPr>
              <w:lastRenderedPageBreak/>
              <w:t>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A2E83">
        <w:rPr>
          <w:rFonts w:ascii="Times New Roman" w:hAnsi="Times New Roman"/>
          <w:sz w:val="24"/>
          <w:szCs w:val="24"/>
        </w:rPr>
        <w:t>случае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>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lastRenderedPageBreak/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 xml:space="preserve">12.1 Договор </w:t>
      </w:r>
      <w:proofErr w:type="gramStart"/>
      <w:r w:rsidRPr="00C0430C">
        <w:t>вступает в силу с момента его подписания и действует</w:t>
      </w:r>
      <w:proofErr w:type="gramEnd"/>
      <w:r w:rsidRPr="00C0430C">
        <w:t xml:space="preserve">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B74FD3">
        <w:rPr>
          <w:rFonts w:ascii="Times New Roman" w:hAnsi="Times New Roman"/>
          <w:sz w:val="24"/>
          <w:szCs w:val="24"/>
        </w:rPr>
        <w:t>случае</w:t>
      </w:r>
      <w:proofErr w:type="gramEnd"/>
      <w:r w:rsidRPr="00B74FD3">
        <w:rPr>
          <w:rFonts w:ascii="Times New Roman" w:hAnsi="Times New Roman"/>
          <w:sz w:val="24"/>
          <w:szCs w:val="24"/>
        </w:rPr>
        <w:t>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lastRenderedPageBreak/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8" w:name="ТекстовоеПоле789"/>
      <w:r>
        <w:instrText xml:space="preserve"> FORMTEXT </w:instrText>
      </w:r>
      <w:r>
        <w:fldChar w:fldCharType="separate"/>
      </w:r>
      <w:r>
        <w:rPr>
          <w:noProof/>
        </w:rPr>
        <w:t>Приложение №7 – Список уполномоченных лиц;</w:t>
      </w:r>
      <w:r>
        <w:fldChar w:fldCharType="end"/>
      </w:r>
      <w:bookmarkEnd w:id="38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206A5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9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206A5C">
        <w:rPr>
          <w:lang w:val="en-US"/>
        </w:rPr>
      </w:r>
      <w:r w:rsidR="00206A5C">
        <w:rPr>
          <w:lang w:val="en-US"/>
        </w:rPr>
        <w:fldChar w:fldCharType="separate"/>
      </w:r>
      <w:r w:rsidR="00206A5C" w:rsidRPr="00206A5C">
        <w:rPr>
          <w:noProof/>
        </w:rPr>
        <w:t>Приложение №8 Форма Акта сдачи приемки лома;</w:t>
      </w:r>
      <w:r w:rsidR="00206A5C">
        <w:rPr>
          <w:lang w:val="en-US"/>
        </w:rPr>
        <w:fldChar w:fldCharType="end"/>
      </w:r>
      <w:bookmarkEnd w:id="39"/>
      <w:r w:rsidRPr="00253B3B">
        <w:t xml:space="preserve"> </w:t>
      </w:r>
    </w:p>
    <w:p w:rsidR="00206A5C" w:rsidRPr="00253B3B" w:rsidRDefault="00206A5C" w:rsidP="008562FF">
      <w:pPr>
        <w:pStyle w:val="a3"/>
        <w:tabs>
          <w:tab w:val="left" w:pos="900"/>
        </w:tabs>
        <w:ind w:left="709"/>
      </w:pPr>
      <w:r>
        <w:tab/>
      </w:r>
      <w:r w:rsidR="008562FF">
        <w:t xml:space="preserve">Приложение №9 Инструкция АО «Востсибнефтегаз» Пропускной и </w:t>
      </w:r>
      <w:proofErr w:type="spellStart"/>
      <w:r w:rsidR="008562FF">
        <w:t>внутриобъектовый</w:t>
      </w:r>
      <w:proofErr w:type="spellEnd"/>
      <w:r w:rsidR="008562FF">
        <w:t xml:space="preserve"> режим на объектах. </w:t>
      </w:r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0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0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1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1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2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2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244" w:rsidRDefault="00401244" w:rsidP="002B5D5A">
      <w:pPr>
        <w:spacing w:after="0" w:line="240" w:lineRule="auto"/>
      </w:pPr>
      <w:r>
        <w:separator/>
      </w:r>
    </w:p>
  </w:endnote>
  <w:endnote w:type="continuationSeparator" w:id="0">
    <w:p w:rsidR="00401244" w:rsidRDefault="0040124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B5D" w:rsidRDefault="00476B5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B5D" w:rsidRPr="008562FF" w:rsidRDefault="00DA04F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Стандартный договор купли-продажи </w:t>
    </w:r>
    <w:proofErr w:type="gramStart"/>
    <w:r>
      <w:rPr>
        <w:rFonts w:asciiTheme="majorHAnsi" w:eastAsiaTheme="majorEastAsia" w:hAnsiTheme="majorHAnsi" w:cstheme="majorBidi"/>
      </w:rPr>
      <w:t>невостребованных</w:t>
    </w:r>
    <w:proofErr w:type="gramEnd"/>
    <w:r>
      <w:rPr>
        <w:rFonts w:asciiTheme="majorHAnsi" w:eastAsiaTheme="majorEastAsia" w:hAnsiTheme="majorHAnsi" w:cstheme="majorBidi"/>
      </w:rPr>
      <w:t xml:space="preserve"> </w:t>
    </w:r>
  </w:p>
  <w:p w:rsidR="00DA04F0" w:rsidRDefault="00DA04F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proofErr w:type="gramStart"/>
    <w:r>
      <w:rPr>
        <w:rFonts w:asciiTheme="majorHAnsi" w:eastAsiaTheme="majorEastAsia" w:hAnsiTheme="majorHAnsi" w:cstheme="majorBidi"/>
      </w:rPr>
      <w:t>ликвидных</w:t>
    </w:r>
    <w:proofErr w:type="gramEnd"/>
    <w:r>
      <w:rPr>
        <w:rFonts w:asciiTheme="majorHAnsi" w:eastAsiaTheme="majorEastAsia" w:hAnsiTheme="majorHAnsi" w:cstheme="majorBidi"/>
      </w:rPr>
      <w:t xml:space="preserve"> и неликвидных ТМЦ № 06.19\230.00.2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D83787" w:rsidRPr="00D83787">
      <w:rPr>
        <w:rFonts w:asciiTheme="majorHAnsi" w:eastAsiaTheme="majorEastAsia" w:hAnsiTheme="majorHAnsi" w:cstheme="majorBidi"/>
        <w:noProof/>
      </w:rPr>
      <w:t>5</w:t>
    </w:r>
    <w:r>
      <w:rPr>
        <w:rFonts w:asciiTheme="majorHAnsi" w:eastAsiaTheme="majorEastAsia" w:hAnsiTheme="majorHAnsi" w:cstheme="majorBidi"/>
      </w:rPr>
      <w:fldChar w:fldCharType="end"/>
    </w:r>
  </w:p>
  <w:p w:rsidR="00DA04F0" w:rsidRDefault="00DA04F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B5D" w:rsidRDefault="00476B5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244" w:rsidRDefault="00401244" w:rsidP="002B5D5A">
      <w:pPr>
        <w:spacing w:after="0" w:line="240" w:lineRule="auto"/>
      </w:pPr>
      <w:r>
        <w:separator/>
      </w:r>
    </w:p>
  </w:footnote>
  <w:footnote w:type="continuationSeparator" w:id="0">
    <w:p w:rsidR="00401244" w:rsidRDefault="00401244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B5D" w:rsidRDefault="00476B5D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B5D" w:rsidRDefault="00476B5D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B5D" w:rsidRDefault="00476B5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3BB6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C3EE2"/>
    <w:rsid w:val="003D0D4C"/>
    <w:rsid w:val="003E3E13"/>
    <w:rsid w:val="003F4811"/>
    <w:rsid w:val="00401244"/>
    <w:rsid w:val="00407139"/>
    <w:rsid w:val="00426817"/>
    <w:rsid w:val="00427C87"/>
    <w:rsid w:val="004351FD"/>
    <w:rsid w:val="00476B5D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B651A"/>
    <w:rsid w:val="005C3F87"/>
    <w:rsid w:val="005C6989"/>
    <w:rsid w:val="005D1E56"/>
    <w:rsid w:val="005E082C"/>
    <w:rsid w:val="005E75BB"/>
    <w:rsid w:val="006028A7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62FF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83787"/>
    <w:rsid w:val="00DA04F0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66224"/>
    <w:rsid w:val="00F71729"/>
    <w:rsid w:val="00FA01F7"/>
    <w:rsid w:val="00FB5F85"/>
    <w:rsid w:val="00FC50A6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237E62-6A8A-4CE9-93EA-F1098E52F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6675</Words>
  <Characters>38054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Sarlybaev</cp:lastModifiedBy>
  <cp:revision>3</cp:revision>
  <dcterms:created xsi:type="dcterms:W3CDTF">2019-06-11T05:36:00Z</dcterms:created>
  <dcterms:modified xsi:type="dcterms:W3CDTF">2019-08-20T17:02:00Z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